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B4DA" w14:textId="29BC5DF8" w:rsidR="00AA3E95" w:rsidRPr="0068659A" w:rsidRDefault="00135F58" w:rsidP="0068659A">
      <w:pPr>
        <w:spacing w:after="240"/>
        <w:rPr>
          <w:rFonts w:ascii="Arial" w:hAnsi="Arial" w:cs="Arial"/>
        </w:rPr>
      </w:pPr>
      <w:r w:rsidRPr="0068659A">
        <w:rPr>
          <w:rFonts w:ascii="Arial" w:hAnsi="Arial" w:cs="Arial"/>
        </w:rPr>
        <w:t xml:space="preserve">Divestment – </w:t>
      </w:r>
      <w:r w:rsidR="006657A9" w:rsidRPr="0068659A">
        <w:rPr>
          <w:rFonts w:ascii="Arial" w:hAnsi="Arial" w:cs="Arial"/>
          <w:sz w:val="44"/>
          <w:szCs w:val="44"/>
        </w:rPr>
        <w:t>Universities and Colleges</w:t>
      </w:r>
    </w:p>
    <w:p w14:paraId="664B3ED9" w14:textId="48A12507" w:rsidR="00AF168B" w:rsidRDefault="00AF168B" w:rsidP="00AF168B">
      <w:pPr>
        <w:spacing w:after="240"/>
      </w:pPr>
      <w:r w:rsidRPr="00AF168B">
        <w:rPr>
          <w:b/>
          <w:bCs/>
        </w:rPr>
        <w:t xml:space="preserve">2021 September:  </w:t>
      </w:r>
      <w:r w:rsidRPr="00AF168B">
        <w:rPr>
          <w:b/>
          <w:bCs/>
        </w:rPr>
        <w:t>Harvard Will Divest From Fossil Fuels After a Decade of Pressure</w:t>
      </w:r>
      <w:r w:rsidRPr="00AF168B">
        <w:rPr>
          <w:b/>
          <w:bCs/>
        </w:rPr>
        <w:t>:</w:t>
      </w:r>
      <w:r>
        <w:t xml:space="preserve">  </w:t>
      </w:r>
      <w:r>
        <w:t>Strategically smart and persistent organizing pays off!</w:t>
      </w:r>
      <w:r>
        <w:t xml:space="preserve">  </w:t>
      </w:r>
      <w:r>
        <w:t>A decade of hard work was necessary to accomplish this.</w:t>
      </w:r>
      <w:r>
        <w:t xml:space="preserve">  </w:t>
      </w:r>
      <w:r>
        <w:t>Let’s keep pushing hard to convince many more entities to divest from fossil fuels!</w:t>
      </w:r>
      <w:r>
        <w:t xml:space="preserve">  </w:t>
      </w:r>
      <w:hyperlink r:id="rId4" w:history="1">
        <w:r w:rsidRPr="00AF168B">
          <w:rPr>
            <w:rStyle w:val="Hyperlink"/>
            <w:b/>
            <w:bCs/>
            <w:color w:val="0000FF"/>
          </w:rPr>
          <w:t>https://truthout.org/articles/harvard-will-divest-from-fossil-fuels-after-a-decade-of-pressure/?eType=EmailBlastContent&amp;eId=1eb85800-300b-4888-bab9-cc44db807709</w:t>
        </w:r>
      </w:hyperlink>
    </w:p>
    <w:p w14:paraId="77D0EFAC" w14:textId="762A0034" w:rsidR="00AF168B" w:rsidRDefault="00AF168B" w:rsidP="00AF168B">
      <w:pPr>
        <w:spacing w:after="240"/>
      </w:pPr>
      <w:r w:rsidRPr="00AF168B">
        <w:rPr>
          <w:b/>
          <w:bCs/>
        </w:rPr>
        <w:t xml:space="preserve">2021 March:  </w:t>
      </w:r>
      <w:r w:rsidRPr="00AF168B">
        <w:rPr>
          <w:b/>
          <w:bCs/>
        </w:rPr>
        <w:t>Rutgers University makes 'powerful decision' to divest from fossil fuel</w:t>
      </w:r>
      <w:r w:rsidRPr="00AF168B">
        <w:rPr>
          <w:b/>
          <w:bCs/>
        </w:rPr>
        <w:t xml:space="preserve">:  </w:t>
      </w:r>
      <w:r>
        <w:t>“This decision aligns with Rutgers’ mission to advance public health and social justice.”</w:t>
      </w:r>
      <w:r>
        <w:t xml:space="preserve">  </w:t>
      </w:r>
      <w:hyperlink r:id="rId5" w:history="1">
        <w:r w:rsidRPr="00AF168B">
          <w:rPr>
            <w:rStyle w:val="Hyperlink"/>
            <w:b/>
            <w:bCs/>
            <w:color w:val="0000FF"/>
          </w:rPr>
          <w:t>https://www.nationofchange.org/2021/03/10/rutgers-university-makes-powerful-decision-to-divest-from-fossil-fuel/</w:t>
        </w:r>
      </w:hyperlink>
    </w:p>
    <w:p w14:paraId="018884CF" w14:textId="77777777" w:rsidR="00A048B8" w:rsidRDefault="00A048B8" w:rsidP="00A048B8">
      <w:pPr>
        <w:spacing w:after="240"/>
        <w:rPr>
          <w:b/>
          <w:bCs/>
        </w:rPr>
      </w:pPr>
      <w:r w:rsidRPr="00A048B8">
        <w:rPr>
          <w:b/>
          <w:bCs/>
        </w:rPr>
        <w:t xml:space="preserve">2020 August:  </w:t>
      </w:r>
      <w:r w:rsidRPr="00A048B8">
        <w:rPr>
          <w:b/>
          <w:bCs/>
        </w:rPr>
        <w:t>Progress toward Harvard's divestment from fossil fuels</w:t>
      </w:r>
      <w:r w:rsidRPr="00A048B8">
        <w:rPr>
          <w:b/>
          <w:bCs/>
        </w:rPr>
        <w:t xml:space="preserve">:  </w:t>
      </w:r>
      <w:hyperlink r:id="rId6" w:history="1">
        <w:r w:rsidRPr="00A048B8">
          <w:rPr>
            <w:rStyle w:val="Hyperlink"/>
            <w:b/>
            <w:bCs/>
            <w:color w:val="0000FF"/>
          </w:rPr>
          <w:t>https://grist.org/climate/harvard-activists-new-fossil-fuel-divestment-strategy-make-it-an-inside-job/?utm_medium=email&amp;utm_source=newsletter&amp;utm_campaign=daily</w:t>
        </w:r>
      </w:hyperlink>
      <w:r>
        <w:rPr>
          <w:b/>
          <w:bCs/>
        </w:rPr>
        <w:t xml:space="preserve">  </w:t>
      </w:r>
    </w:p>
    <w:p w14:paraId="06AFE5DA" w14:textId="610E3139" w:rsidR="00A74DDA" w:rsidRPr="00A74DDA" w:rsidRDefault="00A74DDA" w:rsidP="00A74DDA">
      <w:pPr>
        <w:spacing w:after="240"/>
        <w:rPr>
          <w:b/>
          <w:bCs/>
        </w:rPr>
      </w:pPr>
      <w:r w:rsidRPr="00A74DDA">
        <w:rPr>
          <w:b/>
          <w:bCs/>
        </w:rPr>
        <w:t xml:space="preserve">2020 May:  </w:t>
      </w:r>
      <w:r w:rsidRPr="00A74DDA">
        <w:rPr>
          <w:b/>
          <w:bCs/>
        </w:rPr>
        <w:t xml:space="preserve">Oxford Endowment Ditches Fossil Fuels in </w:t>
      </w:r>
      <w:r w:rsidRPr="00A74DDA">
        <w:rPr>
          <w:b/>
          <w:bCs/>
        </w:rPr>
        <w:t>“</w:t>
      </w:r>
      <w:r w:rsidRPr="00A74DDA">
        <w:rPr>
          <w:b/>
          <w:bCs/>
        </w:rPr>
        <w:t>Historic</w:t>
      </w:r>
      <w:r w:rsidRPr="00A74DDA">
        <w:rPr>
          <w:b/>
          <w:bCs/>
        </w:rPr>
        <w:t>”</w:t>
      </w:r>
      <w:r w:rsidRPr="00A74DDA">
        <w:rPr>
          <w:b/>
          <w:bCs/>
        </w:rPr>
        <w:t xml:space="preserve"> Decision</w:t>
      </w:r>
      <w:r w:rsidRPr="00A74DDA">
        <w:rPr>
          <w:b/>
          <w:bCs/>
        </w:rPr>
        <w:t xml:space="preserve">:  </w:t>
      </w:r>
      <w:hyperlink r:id="rId7" w:history="1">
        <w:r w:rsidRPr="00A74DDA">
          <w:rPr>
            <w:rStyle w:val="Hyperlink"/>
            <w:b/>
            <w:bCs/>
            <w:color w:val="0000FF"/>
          </w:rPr>
          <w:t>https://www.ecowatch.com/oxford-university-fossil-fuels-divest-2645863951.html?utm_source=EcoWatch+List&amp;utm_campaign=eaa69a626d-EMAIL_CAMPAIGN_COPY_01&amp;utm_medium=email&amp;utm_term=0_49c7d43dc9-eaa69a626d-85369701</w:t>
        </w:r>
      </w:hyperlink>
      <w:r w:rsidRPr="00A74DDA">
        <w:rPr>
          <w:b/>
          <w:bCs/>
          <w:color w:val="0000FF"/>
        </w:rPr>
        <w:t xml:space="preserve"> </w:t>
      </w:r>
    </w:p>
    <w:p w14:paraId="6FB709AF" w14:textId="311EBD0A" w:rsidR="00AF168B" w:rsidRPr="00A74DDA" w:rsidRDefault="00A74DDA" w:rsidP="00AF168B">
      <w:pPr>
        <w:spacing w:after="240"/>
        <w:rPr>
          <w:b/>
          <w:bCs/>
        </w:rPr>
      </w:pPr>
      <w:r w:rsidRPr="00A74DDA">
        <w:rPr>
          <w:b/>
          <w:bCs/>
        </w:rPr>
        <w:t xml:space="preserve">2020 May:  The University of California FULLY DIVESTS </w:t>
      </w:r>
      <w:r w:rsidRPr="00A74DDA">
        <w:rPr>
          <w:b/>
          <w:bCs/>
        </w:rPr>
        <w:t>from fossil fuels</w:t>
      </w:r>
      <w:r w:rsidRPr="00A74DDA">
        <w:rPr>
          <w:b/>
          <w:bCs/>
        </w:rPr>
        <w:t>.  It is the</w:t>
      </w:r>
      <w:r w:rsidRPr="00A74DDA">
        <w:rPr>
          <w:b/>
          <w:bCs/>
        </w:rPr>
        <w:t xml:space="preserve"> largest university to do so</w:t>
      </w:r>
      <w:r w:rsidRPr="00A74DDA">
        <w:rPr>
          <w:b/>
          <w:bCs/>
        </w:rPr>
        <w:t xml:space="preserve">.  </w:t>
      </w:r>
      <w:hyperlink r:id="rId8" w:history="1">
        <w:r w:rsidRPr="00A74DDA">
          <w:rPr>
            <w:rStyle w:val="Hyperlink"/>
            <w:b/>
            <w:bCs/>
            <w:color w:val="0000FF"/>
          </w:rPr>
          <w:t>https://www.latimes.com/california/story/2020-05-19/uc-fossil-fuel-divest-climate-change</w:t>
        </w:r>
      </w:hyperlink>
      <w:r w:rsidRPr="00A74DDA">
        <w:rPr>
          <w:b/>
          <w:bCs/>
          <w:color w:val="0000FF"/>
        </w:rPr>
        <w:t xml:space="preserve"> </w:t>
      </w:r>
    </w:p>
    <w:p w14:paraId="5B818B7E" w14:textId="0A41B946" w:rsidR="0010062E" w:rsidRDefault="0010062E" w:rsidP="0010062E">
      <w:pPr>
        <w:spacing w:after="240"/>
      </w:pPr>
      <w:r w:rsidRPr="0010062E">
        <w:rPr>
          <w:b/>
          <w:bCs/>
        </w:rPr>
        <w:t xml:space="preserve">2019 March:  </w:t>
      </w:r>
      <w:r w:rsidRPr="0010062E">
        <w:rPr>
          <w:b/>
          <w:bCs/>
        </w:rPr>
        <w:t>Why Yale's endowment fund is wrong to refuse to divest from fossil fuel investments</w:t>
      </w:r>
      <w:r w:rsidRPr="0010062E">
        <w:rPr>
          <w:b/>
          <w:bCs/>
        </w:rPr>
        <w:t xml:space="preserve">: </w:t>
      </w:r>
      <w:r>
        <w:t xml:space="preserve"> </w:t>
      </w:r>
      <w:r>
        <w:t>Solving the climate crisis requires better thinking than what exists in the mainstream.</w:t>
      </w:r>
      <w:r>
        <w:t xml:space="preserve">  </w:t>
      </w:r>
      <w:r>
        <w:t>This article’s smart insights could help us promote divestment.</w:t>
      </w:r>
      <w:r>
        <w:t xml:space="preserve">  </w:t>
      </w:r>
      <w:r>
        <w:t>Instead of getting sucked into phony arguments about why not to divest, this article provides good reasons to divest.</w:t>
      </w:r>
      <w:r>
        <w:t xml:space="preserve">  </w:t>
      </w:r>
      <w:r>
        <w:t>Indeed, divestment has more likely potential than the federal gov’t to boldly get us off of fossil fuels.</w:t>
      </w:r>
      <w:r>
        <w:t xml:space="preserve">  </w:t>
      </w:r>
      <w:r>
        <w:t>The article says taxing carbon proposes to reduce demand, but fossil fuel companies vigorously fight that.</w:t>
      </w:r>
      <w:r>
        <w:t xml:space="preserve">  </w:t>
      </w:r>
      <w:r>
        <w:t>Divestment pulls money away from the supply side, and that has more potential to succeed.</w:t>
      </w:r>
      <w:r>
        <w:t xml:space="preserve">  </w:t>
      </w:r>
      <w:hyperlink r:id="rId9" w:history="1">
        <w:r w:rsidRPr="0010062E">
          <w:rPr>
            <w:rStyle w:val="Hyperlink"/>
            <w:b/>
            <w:bCs/>
            <w:color w:val="0000FF"/>
          </w:rPr>
          <w:t>https://prospect.org/article/yales-endowment-wont-divest-fossil-fuels-heres-why-thats-wrong</w:t>
        </w:r>
      </w:hyperlink>
      <w:r>
        <w:t xml:space="preserve"> </w:t>
      </w:r>
    </w:p>
    <w:p w14:paraId="66CE211D" w14:textId="1A055F86" w:rsidR="00E11042" w:rsidRPr="00565993" w:rsidRDefault="00E11042" w:rsidP="00E11042">
      <w:pPr>
        <w:spacing w:after="240"/>
        <w:rPr>
          <w:b/>
          <w:bCs/>
        </w:rPr>
      </w:pPr>
      <w:r w:rsidRPr="00565993">
        <w:rPr>
          <w:b/>
          <w:bCs/>
        </w:rPr>
        <w:t>2018 December:  1000 divestment commitments.</w:t>
      </w:r>
      <w:r>
        <w:rPr>
          <w:b/>
          <w:bCs/>
        </w:rPr>
        <w:t xml:space="preserve">  Some of these are colleges and universities.</w:t>
      </w:r>
      <w:r w:rsidRPr="00565993">
        <w:rPr>
          <w:b/>
          <w:bCs/>
        </w:rPr>
        <w:br/>
      </w:r>
      <w:hyperlink r:id="rId10" w:history="1">
        <w:r w:rsidRPr="00565993">
          <w:rPr>
            <w:rStyle w:val="Hyperlink"/>
            <w:b/>
            <w:bCs/>
            <w:color w:val="0000FF"/>
          </w:rPr>
          <w:t>https://gofossilfree.org/major-milestone-1000-divestment-commitments/?fbclid=IwAR3J72WMN-Sl_UeMzl7PG0TdV_Q9RjBY95jAgftO7ptkdQDjc_OsnaDTZsI</w:t>
        </w:r>
      </w:hyperlink>
      <w:r>
        <w:rPr>
          <w:b/>
          <w:bCs/>
        </w:rPr>
        <w:t xml:space="preserve"> </w:t>
      </w:r>
    </w:p>
    <w:p w14:paraId="5BFB6C45" w14:textId="13D14302" w:rsidR="00AF168B" w:rsidRDefault="00AF168B" w:rsidP="00AF168B">
      <w:pPr>
        <w:spacing w:after="240"/>
      </w:pPr>
    </w:p>
    <w:p w14:paraId="1436B110" w14:textId="11337161" w:rsidR="00135F58" w:rsidRDefault="00135F58" w:rsidP="0068659A">
      <w:pPr>
        <w:spacing w:after="240"/>
      </w:pPr>
    </w:p>
    <w:p w14:paraId="7D916369" w14:textId="77777777" w:rsidR="00135F58" w:rsidRDefault="00135F58" w:rsidP="0068659A">
      <w:pPr>
        <w:spacing w:after="240"/>
      </w:pPr>
    </w:p>
    <w:sectPr w:rsidR="00135F58" w:rsidSect="0066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FF"/>
    <w:rsid w:val="0010062E"/>
    <w:rsid w:val="00135F58"/>
    <w:rsid w:val="002E20DC"/>
    <w:rsid w:val="003973A6"/>
    <w:rsid w:val="00661CD8"/>
    <w:rsid w:val="006657A9"/>
    <w:rsid w:val="00674FDA"/>
    <w:rsid w:val="0068659A"/>
    <w:rsid w:val="006A451B"/>
    <w:rsid w:val="0072422B"/>
    <w:rsid w:val="007D33B5"/>
    <w:rsid w:val="007E2854"/>
    <w:rsid w:val="009D1E44"/>
    <w:rsid w:val="00A048B8"/>
    <w:rsid w:val="00A27EFF"/>
    <w:rsid w:val="00A74DDA"/>
    <w:rsid w:val="00AA3E95"/>
    <w:rsid w:val="00AF168B"/>
    <w:rsid w:val="00B122C0"/>
    <w:rsid w:val="00BA198C"/>
    <w:rsid w:val="00CC7BDE"/>
    <w:rsid w:val="00E11042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33063"/>
  <w15:chartTrackingRefBased/>
  <w15:docId w15:val="{CA5C1E31-FE2D-4EA3-84F6-D4213FA3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imes.com/california/story/2020-05-19/uc-fossil-fuel-divest-climate-chan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cowatch.com/oxford-university-fossil-fuels-divest-2645863951.html?utm_source=EcoWatch+List&amp;utm_campaign=eaa69a626d-EMAIL_CAMPAIGN_COPY_01&amp;utm_medium=email&amp;utm_term=0_49c7d43dc9-eaa69a626d-853697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ist.org/climate/harvard-activists-new-fossil-fuel-divestment-strategy-make-it-an-inside-job/?utm_medium=email&amp;utm_source=newsletter&amp;utm_campaign=dail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tionofchange.org/2021/03/10/rutgers-university-makes-powerful-decision-to-divest-from-fossil-fuel/" TargetMode="External"/><Relationship Id="rId10" Type="http://schemas.openxmlformats.org/officeDocument/2006/relationships/hyperlink" Target="https://gofossilfree.org/major-milestone-1000-divestment-commitments/?fbclid=IwAR3J72WMN-Sl_UeMzl7PG0TdV_Q9RjBY95jAgftO7ptkdQDjc_OsnaDTZsI" TargetMode="External"/><Relationship Id="rId4" Type="http://schemas.openxmlformats.org/officeDocument/2006/relationships/hyperlink" Target="https://truthout.org/articles/harvard-will-divest-from-fossil-fuels-after-a-decade-of-pressure/?eType=EmailBlastContent&amp;eId=1eb85800-300b-4888-bab9-cc44db807709" TargetMode="External"/><Relationship Id="rId9" Type="http://schemas.openxmlformats.org/officeDocument/2006/relationships/hyperlink" Target="https://prospect.org/article/yales-endowment-wont-divest-fossil-fuels-heres-why-thats-wr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10</cp:revision>
  <dcterms:created xsi:type="dcterms:W3CDTF">2022-08-18T01:29:00Z</dcterms:created>
  <dcterms:modified xsi:type="dcterms:W3CDTF">2022-08-20T22:44:00Z</dcterms:modified>
</cp:coreProperties>
</file>