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A5A6" w14:textId="10A46EAD" w:rsidR="00D73C9F" w:rsidRDefault="005863D4">
      <w:r>
        <w:t>Minimum wage – CEO/worker pay – Economic inequality</w:t>
      </w:r>
    </w:p>
    <w:p w14:paraId="0F36ABE8" w14:textId="3F6D9A94" w:rsidR="005863D4" w:rsidRDefault="005863D4"/>
    <w:p w14:paraId="6ACFFB8D" w14:textId="7EAF16B6" w:rsidR="005863D4" w:rsidRDefault="005863D4">
      <w:r>
        <w:rPr>
          <w:noProof/>
        </w:rPr>
        <w:drawing>
          <wp:inline distT="0" distB="0" distL="0" distR="0" wp14:anchorId="4692DC66" wp14:editId="24F8C3BE">
            <wp:extent cx="5424295" cy="30670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23" cy="306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63D4" w:rsidSect="00A1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D4"/>
    <w:rsid w:val="00557353"/>
    <w:rsid w:val="005863D4"/>
    <w:rsid w:val="005C07E5"/>
    <w:rsid w:val="00A116D9"/>
    <w:rsid w:val="00B36F7B"/>
    <w:rsid w:val="00C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FA90"/>
  <w15:chartTrackingRefBased/>
  <w15:docId w15:val="{5DFC20FB-75EC-4E5B-B4A6-767B504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2022-01-17T19:50:00Z</dcterms:created>
  <dcterms:modified xsi:type="dcterms:W3CDTF">2022-01-17T19:51:00Z</dcterms:modified>
</cp:coreProperties>
</file>